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E15A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54650" cy="8982710"/>
            <wp:effectExtent l="0" t="0" r="1270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8982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0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2025-11-20T02:05:50Z</dcterms:created>
  <dc:creator>Administrator</dc:creator>
  <cp:lastModifiedBy>须臾风掠</cp:lastModifiedBy>
  <dcterms:modified xsi:type="dcterms:W3CDTF">2025-11-20T02:06:48Z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eyJoZGlkIjoiNDYyMzNjOWI0Mzc2NWViZmVhMTE0NzFjNTZiMDM4N2MiLCJ1c2VySWQiOiIxMzYwOTY1NzE3In0=</vt:lpwstr>
  </property>
  <property fmtid="{D5CDD505-2E9C-101B-9397-08002B2CF9AE}" pid="4" name="ICV">
    <vt:lpwstr>0A86FF8C29CC4C11B9AEE9ACD136E0BE_12</vt:lpwstr>
  </property>
</Properties>
</file>